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7B" w:rsidRDefault="00C2377B" w:rsidP="00C2377B">
      <w:pPr>
        <w:contextualSpacing/>
      </w:pPr>
      <w:r>
        <w:t>УТВЕРЖДЕНО Директором</w:t>
      </w:r>
      <w:r>
        <w:t xml:space="preserve"> Стоматологического центра</w:t>
      </w:r>
      <w:r>
        <w:t xml:space="preserve"> ООО «</w:t>
      </w:r>
      <w:r>
        <w:t>Добрый День»</w:t>
      </w:r>
      <w:r w:rsidR="00881D41">
        <w:t xml:space="preserve"> </w:t>
      </w:r>
      <w:r>
        <w:t>Тучковым А.Н</w:t>
      </w:r>
    </w:p>
    <w:p w:rsidR="00C2377B" w:rsidRDefault="00C2377B" w:rsidP="00C2377B">
      <w:pPr>
        <w:contextualSpacing/>
      </w:pPr>
      <w:r>
        <w:t xml:space="preserve">Приказом № </w:t>
      </w:r>
      <w:r w:rsidR="00881D41">
        <w:t>9</w:t>
      </w:r>
      <w:r>
        <w:t xml:space="preserve"> от </w:t>
      </w:r>
      <w:r>
        <w:t>12 сентября 2015</w:t>
      </w:r>
      <w:r>
        <w:t>г.</w:t>
      </w:r>
    </w:p>
    <w:p w:rsidR="00C2377B" w:rsidRDefault="00C2377B" w:rsidP="00C2377B">
      <w:pPr>
        <w:contextualSpacing/>
      </w:pPr>
      <w:r>
        <w:t>Версия 1</w:t>
      </w:r>
    </w:p>
    <w:p w:rsidR="00C2377B" w:rsidRDefault="00C2377B" w:rsidP="00C2377B">
      <w:pPr>
        <w:contextualSpacing/>
      </w:pPr>
      <w:r>
        <w:t>1.Общие положения</w:t>
      </w:r>
    </w:p>
    <w:p w:rsidR="00C2377B" w:rsidRDefault="00C2377B" w:rsidP="00C2377B">
      <w:pPr>
        <w:contextualSpacing/>
      </w:pPr>
      <w:r>
        <w:t xml:space="preserve">1.1. Настоящий документ определяет политику ООО </w:t>
      </w:r>
      <w:r>
        <w:t>СЦ</w:t>
      </w:r>
      <w:r w:rsidR="00881D41">
        <w:t xml:space="preserve"> </w:t>
      </w:r>
      <w:r>
        <w:t>«</w:t>
      </w:r>
      <w:r>
        <w:t>Добрый День</w:t>
      </w:r>
      <w:r>
        <w:t>» в отношении обработки персональных данных (далее - ПДН) пациентов -представителей юридических лиц и физических лиц, которые могут быть получены от субъекта</w:t>
      </w:r>
      <w:r>
        <w:t xml:space="preserve"> ,</w:t>
      </w:r>
      <w:r>
        <w:t xml:space="preserve">либо представителя субъекта персональных данных, являющегося стороной по </w:t>
      </w:r>
      <w:proofErr w:type="spellStart"/>
      <w:r>
        <w:t>гражданско</w:t>
      </w:r>
      <w:proofErr w:type="spellEnd"/>
      <w:r w:rsidR="00881D41">
        <w:t xml:space="preserve"> </w:t>
      </w:r>
      <w:bookmarkStart w:id="0" w:name="_GoBack"/>
      <w:bookmarkEnd w:id="0"/>
      <w:r>
        <w:t>правовому</w:t>
      </w:r>
      <w:r>
        <w:t xml:space="preserve"> </w:t>
      </w:r>
      <w:r>
        <w:t>договору с Обществом, либо от юридического лица, вступившего с ООО</w:t>
      </w:r>
      <w:r>
        <w:t xml:space="preserve"> СЦ </w:t>
      </w:r>
      <w:r>
        <w:t>«</w:t>
      </w:r>
      <w:r>
        <w:t>Добрый День</w:t>
      </w:r>
      <w:r>
        <w:t>», в гражданско-правовые отношения, от</w:t>
      </w:r>
      <w:r>
        <w:t xml:space="preserve"> </w:t>
      </w:r>
      <w:r>
        <w:t xml:space="preserve">субъекта персональных данных, являющегося посетителем </w:t>
      </w:r>
      <w:r>
        <w:t xml:space="preserve">ООО СЦ </w:t>
      </w:r>
      <w:r>
        <w:t>«Добрый День»</w:t>
      </w:r>
    </w:p>
    <w:p w:rsidR="00C2377B" w:rsidRDefault="00C2377B" w:rsidP="00C2377B">
      <w:pPr>
        <w:contextualSpacing/>
      </w:pPr>
      <w:r>
        <w:t>1.2. Настоящая Политика в отношении обработки персональных данных разработана в</w:t>
      </w:r>
    </w:p>
    <w:p w:rsidR="00C2377B" w:rsidRDefault="00C2377B" w:rsidP="00C2377B">
      <w:pPr>
        <w:contextualSpacing/>
      </w:pPr>
      <w:r>
        <w:t>соответствии с ч. 2 ст. 18.1 Федерального закона от 27.07.2006 № 152-ФЗ «О персональных</w:t>
      </w:r>
    </w:p>
    <w:p w:rsidR="00C2377B" w:rsidRDefault="00C2377B" w:rsidP="00C2377B">
      <w:pPr>
        <w:contextualSpacing/>
      </w:pPr>
      <w:r>
        <w:t>данных» и определяет порядок обработки персональных данных и меры по обеспечению</w:t>
      </w:r>
    </w:p>
    <w:p w:rsidR="00C2377B" w:rsidRDefault="00C2377B" w:rsidP="00C2377B">
      <w:pPr>
        <w:contextualSpacing/>
      </w:pPr>
      <w:r>
        <w:t>безопасности персональных данных в</w:t>
      </w:r>
      <w:r>
        <w:t xml:space="preserve"> </w:t>
      </w:r>
      <w:r>
        <w:t>ООО СЦ «Добрый День»</w:t>
      </w:r>
      <w:r>
        <w:t xml:space="preserve"> </w:t>
      </w:r>
      <w:r>
        <w:t>с целью защиты прав и свобод человека</w:t>
      </w:r>
      <w:r>
        <w:t xml:space="preserve"> </w:t>
      </w:r>
      <w:r>
        <w:t>и гражданина при обработке его персональных данных, в том числе защиты прав на</w:t>
      </w:r>
    </w:p>
    <w:p w:rsidR="00C2377B" w:rsidRDefault="00C2377B" w:rsidP="00C2377B">
      <w:pPr>
        <w:contextualSpacing/>
      </w:pPr>
      <w:r>
        <w:t>неприкосновенность частной жизни, личную и семейную тайну.</w:t>
      </w:r>
    </w:p>
    <w:p w:rsidR="00C2377B" w:rsidRDefault="00C2377B" w:rsidP="00C2377B">
      <w:pPr>
        <w:contextualSpacing/>
      </w:pPr>
      <w:r>
        <w:t>1.3. Действие Политики распространяется на все персональные данные субъектов,</w:t>
      </w:r>
    </w:p>
    <w:p w:rsidR="00C2377B" w:rsidRDefault="00C2377B" w:rsidP="00C2377B">
      <w:pPr>
        <w:contextualSpacing/>
      </w:pPr>
      <w:proofErr w:type="gramStart"/>
      <w:r>
        <w:t>О</w:t>
      </w:r>
      <w:r>
        <w:t>брабатываемые</w:t>
      </w:r>
      <w:r w:rsidRPr="00C2377B">
        <w:t xml:space="preserve"> </w:t>
      </w:r>
      <w:r>
        <w:t xml:space="preserve"> в</w:t>
      </w:r>
      <w:proofErr w:type="gramEnd"/>
      <w:r>
        <w:t xml:space="preserve"> </w:t>
      </w:r>
      <w:r>
        <w:t>ООО СЦ «Добрый День»</w:t>
      </w:r>
      <w:r>
        <w:t xml:space="preserve"> </w:t>
      </w:r>
      <w:r>
        <w:t>с применением средств автоматизации</w:t>
      </w:r>
    </w:p>
    <w:p w:rsidR="00C2377B" w:rsidRDefault="00C2377B" w:rsidP="00C2377B">
      <w:pPr>
        <w:contextualSpacing/>
      </w:pPr>
      <w:r>
        <w:t>и без применения таких средств.</w:t>
      </w:r>
    </w:p>
    <w:p w:rsidR="00C2377B" w:rsidRDefault="00C2377B" w:rsidP="00C2377B">
      <w:pPr>
        <w:contextualSpacing/>
      </w:pPr>
      <w:r>
        <w:t>1.4. Для регламентирования процедур и процессов обработки ПДН</w:t>
      </w:r>
      <w:r>
        <w:t xml:space="preserve"> </w:t>
      </w:r>
      <w:r>
        <w:t>ООО СЦ «Добрый День», вправе издавать внутренние нормативные документы, содержащие</w:t>
      </w:r>
      <w:r>
        <w:t xml:space="preserve"> </w:t>
      </w:r>
      <w:r>
        <w:t>требования по защите и порядку обработки ПДН.</w:t>
      </w:r>
    </w:p>
    <w:p w:rsidR="00C2377B" w:rsidRDefault="00C2377B" w:rsidP="0066672B">
      <w:pPr>
        <w:contextualSpacing/>
      </w:pPr>
      <w:r>
        <w:t xml:space="preserve">1.5. Настоящая Политика вводится в действие приказом директора </w:t>
      </w:r>
      <w:r w:rsidR="0066672B">
        <w:t>ООО СЦ «Добрый День»</w:t>
      </w:r>
      <w:r w:rsidR="0066672B">
        <w:t>.</w:t>
      </w:r>
    </w:p>
    <w:p w:rsidR="00C2377B" w:rsidRDefault="00C2377B" w:rsidP="00C2377B">
      <w:pPr>
        <w:contextualSpacing/>
      </w:pPr>
      <w:r>
        <w:t>2.Основные понятия и определения</w:t>
      </w:r>
    </w:p>
    <w:p w:rsidR="00C2377B" w:rsidRDefault="00C2377B" w:rsidP="00C2377B">
      <w:pPr>
        <w:contextualSpacing/>
      </w:pPr>
      <w:r>
        <w:t>2.1. Для целей настоящего Положения используются следующие основные понятия:</w:t>
      </w:r>
    </w:p>
    <w:p w:rsidR="00C2377B" w:rsidRDefault="00C2377B" w:rsidP="00C2377B">
      <w:pPr>
        <w:contextualSpacing/>
      </w:pPr>
      <w:r>
        <w:t xml:space="preserve">Общество - </w:t>
      </w:r>
      <w:r w:rsidR="0066672B">
        <w:t>ООО СЦ «Добрый День»</w:t>
      </w:r>
    </w:p>
    <w:p w:rsidR="00C2377B" w:rsidRDefault="00C2377B" w:rsidP="00C2377B">
      <w:pPr>
        <w:contextualSpacing/>
      </w:pPr>
      <w:r>
        <w:t>Клиент - физические лица (заказчики медицинских услуг, пациенты) и юридические лица</w:t>
      </w:r>
    </w:p>
    <w:p w:rsidR="00C2377B" w:rsidRDefault="00C2377B" w:rsidP="00C2377B">
      <w:pPr>
        <w:contextualSpacing/>
      </w:pPr>
      <w:r>
        <w:t>(заказчики медицинских услуг), с которыми у Общества установлены в настоящее время, ранее</w:t>
      </w:r>
    </w:p>
    <w:p w:rsidR="00C2377B" w:rsidRDefault="00C2377B" w:rsidP="00C2377B">
      <w:pPr>
        <w:contextualSpacing/>
      </w:pPr>
      <w:r>
        <w:t>уже были установлены гражданско-правовые отношения, либо которые своими действиями</w:t>
      </w:r>
    </w:p>
    <w:p w:rsidR="00C2377B" w:rsidRDefault="00C2377B" w:rsidP="00C2377B">
      <w:pPr>
        <w:contextualSpacing/>
      </w:pPr>
      <w:r>
        <w:t>выражают намерение установить такие отношения.</w:t>
      </w:r>
    </w:p>
    <w:p w:rsidR="00C2377B" w:rsidRDefault="00C2377B" w:rsidP="00C2377B">
      <w:pPr>
        <w:contextualSpacing/>
      </w:pPr>
      <w:r>
        <w:t>· персональные данные – любая информация, относящаяся к прямо или косвенно определенному</w:t>
      </w:r>
    </w:p>
    <w:p w:rsidR="00C2377B" w:rsidRDefault="00C2377B" w:rsidP="00C2377B">
      <w:pPr>
        <w:contextualSpacing/>
      </w:pPr>
      <w:r>
        <w:t>или определяемому физическому лицу (субъекту персональных данных);</w:t>
      </w:r>
    </w:p>
    <w:p w:rsidR="00C2377B" w:rsidRDefault="00C2377B" w:rsidP="00C2377B">
      <w:pPr>
        <w:contextualSpacing/>
      </w:pPr>
      <w:r>
        <w:t>· обработка персональных данных - любое действие (операция) или совокупность действий</w:t>
      </w:r>
    </w:p>
    <w:p w:rsidR="00C2377B" w:rsidRDefault="00C2377B" w:rsidP="00C2377B">
      <w:pPr>
        <w:contextualSpacing/>
      </w:pPr>
      <w:r>
        <w:t>(операций), совершаемых с использованием средств автоматизации или без использования таких</w:t>
      </w:r>
    </w:p>
    <w:p w:rsidR="00C2377B" w:rsidRDefault="00C2377B" w:rsidP="00C2377B">
      <w:pPr>
        <w:contextualSpacing/>
      </w:pPr>
      <w:r>
        <w:t>средств с персональными данными, включая сбор, запись, систематизацию, накопление,</w:t>
      </w:r>
    </w:p>
    <w:p w:rsidR="00C2377B" w:rsidRDefault="00C2377B" w:rsidP="00C2377B">
      <w:pPr>
        <w:contextualSpacing/>
      </w:pPr>
      <w:r>
        <w:t>хранение, уточнение (обновление, изменение), извлечение, использование, передачу</w:t>
      </w:r>
    </w:p>
    <w:p w:rsidR="00C2377B" w:rsidRDefault="00C2377B" w:rsidP="00C2377B">
      <w:pPr>
        <w:contextualSpacing/>
      </w:pPr>
      <w:r>
        <w:t>(распространение, предоставление, доступ), обезличивание, блокирование, удаление,</w:t>
      </w:r>
    </w:p>
    <w:p w:rsidR="00C2377B" w:rsidRDefault="00C2377B" w:rsidP="00C2377B">
      <w:pPr>
        <w:contextualSpacing/>
      </w:pPr>
      <w:r>
        <w:t>уничтожение персональных данных.</w:t>
      </w:r>
    </w:p>
    <w:p w:rsidR="00C2377B" w:rsidRDefault="00C2377B" w:rsidP="0066672B">
      <w:pPr>
        <w:contextualSpacing/>
      </w:pPr>
      <w:r>
        <w:t xml:space="preserve">· Политика - настоящая Политика в отношении обработки персональных данных в </w:t>
      </w:r>
      <w:r w:rsidR="0066672B">
        <w:t>ООО СЦ «Добрый День»</w:t>
      </w:r>
    </w:p>
    <w:p w:rsidR="0066672B" w:rsidRDefault="00C2377B" w:rsidP="0066672B">
      <w:pPr>
        <w:contextualSpacing/>
      </w:pPr>
      <w:r>
        <w:t xml:space="preserve">· Сотрудники – штатные Работники Общества, с которыми у </w:t>
      </w:r>
      <w:r w:rsidR="0066672B">
        <w:t>ООО СЦ «Добрый День»</w:t>
      </w:r>
    </w:p>
    <w:p w:rsidR="00C2377B" w:rsidRDefault="00C2377B" w:rsidP="00C2377B">
      <w:pPr>
        <w:contextualSpacing/>
      </w:pPr>
      <w:r>
        <w:t>заключен трудовой договор, либо внештатные совместители на</w:t>
      </w:r>
      <w:r w:rsidR="0066672B">
        <w:t xml:space="preserve"> </w:t>
      </w:r>
      <w:r>
        <w:t>основании гражданско-правовых договоров.</w:t>
      </w:r>
    </w:p>
    <w:p w:rsidR="00C2377B" w:rsidRDefault="00C2377B" w:rsidP="00C2377B">
      <w:pPr>
        <w:contextualSpacing/>
      </w:pPr>
      <w:r>
        <w:t>2.2. Перечень обрабатываемых персональных данных, подлежащих защите в ООО</w:t>
      </w:r>
    </w:p>
    <w:p w:rsidR="00C2377B" w:rsidRDefault="0066672B" w:rsidP="00C2377B">
      <w:pPr>
        <w:contextualSpacing/>
      </w:pPr>
      <w:r w:rsidRPr="0066672B">
        <w:t xml:space="preserve"> </w:t>
      </w:r>
      <w:r>
        <w:t>СЦ «Добрый День»</w:t>
      </w:r>
      <w:r>
        <w:t xml:space="preserve"> фо</w:t>
      </w:r>
      <w:r w:rsidR="00C2377B">
        <w:t>рмируется в соответствии с Федеральным</w:t>
      </w:r>
      <w:r>
        <w:t xml:space="preserve"> </w:t>
      </w:r>
      <w:r w:rsidR="00C2377B">
        <w:t>законом от 27 июля 2006 г. № 152-ФЗ «О персональных данных»</w:t>
      </w:r>
    </w:p>
    <w:p w:rsidR="00C2377B" w:rsidRDefault="00C2377B" w:rsidP="00C2377B">
      <w:pPr>
        <w:contextualSpacing/>
      </w:pPr>
      <w:r>
        <w:t>2.3. ПДН клиентов Общества - это любая информация, относящаяся к прямо или косвенно</w:t>
      </w:r>
    </w:p>
    <w:p w:rsidR="00C2377B" w:rsidRDefault="00C2377B" w:rsidP="00C2377B">
      <w:pPr>
        <w:contextualSpacing/>
      </w:pPr>
      <w:r>
        <w:t xml:space="preserve">определенному или определяемому клиенту </w:t>
      </w:r>
      <w:r w:rsidR="0066672B">
        <w:t>ООО СЦ «Добрый День»</w:t>
      </w:r>
      <w:r w:rsidR="0066672B">
        <w:t xml:space="preserve"> </w:t>
      </w:r>
      <w:r>
        <w:t xml:space="preserve">(субъекту ПДН) - </w:t>
      </w:r>
      <w:r w:rsidR="0066672B">
        <w:t>ф</w:t>
      </w:r>
      <w:r>
        <w:t>изическому лицу.</w:t>
      </w:r>
    </w:p>
    <w:p w:rsidR="00C2377B" w:rsidRDefault="00C2377B" w:rsidP="00C2377B">
      <w:pPr>
        <w:contextualSpacing/>
      </w:pPr>
      <w:r>
        <w:t>2.4. Специальные категории ПДН.</w:t>
      </w:r>
    </w:p>
    <w:p w:rsidR="00C2377B" w:rsidRDefault="00C2377B" w:rsidP="00C2377B">
      <w:pPr>
        <w:contextualSpacing/>
      </w:pPr>
      <w:r>
        <w:lastRenderedPageBreak/>
        <w:t>· Запрещается обрабатывать ПДН о политических, религиозных и философских убеждениях, а</w:t>
      </w:r>
    </w:p>
    <w:p w:rsidR="00C2377B" w:rsidRDefault="00C2377B" w:rsidP="00C2377B">
      <w:pPr>
        <w:contextualSpacing/>
      </w:pPr>
      <w:r>
        <w:t>также об интимной жизни клиента Общества. Указанные специальные категории ПДН в</w:t>
      </w:r>
    </w:p>
    <w:p w:rsidR="00C2377B" w:rsidRDefault="00C2377B" w:rsidP="00C2377B">
      <w:pPr>
        <w:contextualSpacing/>
      </w:pPr>
      <w:r>
        <w:t>деятельности Общества не используются и не обрабатываются.</w:t>
      </w:r>
    </w:p>
    <w:p w:rsidR="00C2377B" w:rsidRDefault="00C2377B" w:rsidP="00C2377B">
      <w:pPr>
        <w:contextualSpacing/>
      </w:pPr>
      <w:r>
        <w:t>· Общество не вправе производить обработку данных о судимости клиента, за исключением в</w:t>
      </w:r>
    </w:p>
    <w:p w:rsidR="00C2377B" w:rsidRDefault="00C2377B" w:rsidP="00C2377B">
      <w:pPr>
        <w:contextualSpacing/>
      </w:pPr>
      <w:r>
        <w:t>случаях и в порядке, которые определяются в соответствии с федеральными законами.</w:t>
      </w:r>
    </w:p>
    <w:p w:rsidR="00C2377B" w:rsidRDefault="00C2377B" w:rsidP="00C2377B">
      <w:pPr>
        <w:contextualSpacing/>
      </w:pPr>
      <w:r>
        <w:t>· Данные о здоровье клиента обрабатываются Обществом в целях осуществления</w:t>
      </w:r>
    </w:p>
    <w:p w:rsidR="00C2377B" w:rsidRDefault="00C2377B" w:rsidP="00C2377B">
      <w:pPr>
        <w:contextualSpacing/>
      </w:pPr>
      <w:r>
        <w:t>медицинской деятельности в соответствии с лицензией и действующим законодательством.</w:t>
      </w:r>
    </w:p>
    <w:p w:rsidR="00C2377B" w:rsidRDefault="00C2377B" w:rsidP="00C2377B">
      <w:pPr>
        <w:contextualSpacing/>
      </w:pPr>
      <w:r>
        <w:t>· Сведения о расовой и национальной принадлежности клиентов Обществом не</w:t>
      </w:r>
      <w:r w:rsidR="0066672B">
        <w:t xml:space="preserve"> </w:t>
      </w:r>
      <w:r>
        <w:t>обрабатываются.</w:t>
      </w:r>
    </w:p>
    <w:p w:rsidR="00C2377B" w:rsidRDefault="00C2377B" w:rsidP="00C2377B">
      <w:pPr>
        <w:contextualSpacing/>
      </w:pPr>
      <w:r>
        <w:t xml:space="preserve">· </w:t>
      </w:r>
      <w:proofErr w:type="gramStart"/>
      <w:r>
        <w:t>В</w:t>
      </w:r>
      <w:proofErr w:type="gramEnd"/>
      <w:r>
        <w:t xml:space="preserve"> случае если обработка специальных категорий ПДН клиента Общества необходима по</w:t>
      </w:r>
    </w:p>
    <w:p w:rsidR="00C2377B" w:rsidRDefault="00C2377B" w:rsidP="00C2377B">
      <w:pPr>
        <w:contextualSpacing/>
      </w:pPr>
      <w:r>
        <w:t>действующему законодательству или для осуществления деятельности Общества, то такая</w:t>
      </w:r>
    </w:p>
    <w:p w:rsidR="00C2377B" w:rsidRDefault="00C2377B" w:rsidP="00C2377B">
      <w:pPr>
        <w:contextualSpacing/>
      </w:pPr>
      <w:r>
        <w:t>обработка осуществляется с письменного согласия клиента, за исключением случаев,</w:t>
      </w:r>
    </w:p>
    <w:p w:rsidR="00C2377B" w:rsidRDefault="00C2377B" w:rsidP="00C2377B">
      <w:pPr>
        <w:contextualSpacing/>
      </w:pPr>
      <w:r>
        <w:t>предусмотренных законодательством Российской Федерации в области ПДН.</w:t>
      </w:r>
    </w:p>
    <w:p w:rsidR="00C2377B" w:rsidRDefault="00C2377B" w:rsidP="00C2377B">
      <w:pPr>
        <w:contextualSpacing/>
      </w:pPr>
      <w:r>
        <w:t>2.5. Биометрические ПДН.</w:t>
      </w:r>
    </w:p>
    <w:p w:rsidR="00C2377B" w:rsidRDefault="00C2377B" w:rsidP="00C2377B">
      <w:pPr>
        <w:contextualSpacing/>
      </w:pPr>
      <w:r>
        <w:t>Общество не обрабатывает сведения, которые характеризуют физиологические особенности</w:t>
      </w:r>
    </w:p>
    <w:p w:rsidR="00C2377B" w:rsidRDefault="00C2377B" w:rsidP="00C2377B">
      <w:pPr>
        <w:contextualSpacing/>
      </w:pPr>
      <w:r>
        <w:t>клиентов и на основе которых можно установить их личность. Сканирование фотографий в</w:t>
      </w:r>
    </w:p>
    <w:p w:rsidR="00C2377B" w:rsidRDefault="00C2377B" w:rsidP="00C2377B">
      <w:pPr>
        <w:contextualSpacing/>
      </w:pPr>
      <w:r>
        <w:t>документах, идентифицирующих личность клиентов (например, в паспортах), в Обществе не</w:t>
      </w:r>
    </w:p>
    <w:p w:rsidR="00C2377B" w:rsidRDefault="00C2377B" w:rsidP="00C2377B">
      <w:pPr>
        <w:contextualSpacing/>
      </w:pPr>
      <w:r>
        <w:t>осуществляется.</w:t>
      </w:r>
    </w:p>
    <w:p w:rsidR="00C2377B" w:rsidRDefault="00C2377B" w:rsidP="00C2377B">
      <w:pPr>
        <w:contextualSpacing/>
      </w:pPr>
      <w:r>
        <w:t>2.6. Общедоступные ПДН</w:t>
      </w:r>
    </w:p>
    <w:p w:rsidR="0066672B" w:rsidRDefault="00C2377B" w:rsidP="0066672B">
      <w:pPr>
        <w:contextualSpacing/>
      </w:pPr>
      <w:r>
        <w:t xml:space="preserve">В целях информационного обеспечения </w:t>
      </w:r>
      <w:proofErr w:type="gramStart"/>
      <w:r>
        <w:t xml:space="preserve">деятельности </w:t>
      </w:r>
      <w:r w:rsidR="00253494">
        <w:t xml:space="preserve"> в</w:t>
      </w:r>
      <w:proofErr w:type="gramEnd"/>
      <w:r w:rsidR="00253494">
        <w:t xml:space="preserve"> </w:t>
      </w:r>
      <w:r w:rsidR="0066672B">
        <w:t>ООО СЦ «Добрый День»</w:t>
      </w:r>
    </w:p>
    <w:p w:rsidR="00C2377B" w:rsidRDefault="00C2377B" w:rsidP="00C2377B">
      <w:pPr>
        <w:contextualSpacing/>
      </w:pPr>
      <w:r>
        <w:t>могут создаваться общедоступные для сотрудников Общества источники ПДН (в</w:t>
      </w:r>
    </w:p>
    <w:p w:rsidR="00C2377B" w:rsidRDefault="00C2377B" w:rsidP="00C2377B">
      <w:pPr>
        <w:contextualSpacing/>
      </w:pPr>
      <w:r>
        <w:t>том числе Дела, Адресные книги). В общедоступные источники ПДН с письменного согласия</w:t>
      </w:r>
    </w:p>
    <w:p w:rsidR="00C2377B" w:rsidRDefault="00C2377B" w:rsidP="00C2377B">
      <w:pPr>
        <w:contextualSpacing/>
      </w:pPr>
      <w:r>
        <w:t>клиента могут включаться его фамилия, имя, отчество, год и место рождения, адрес, включая</w:t>
      </w:r>
    </w:p>
    <w:p w:rsidR="00C2377B" w:rsidRDefault="00C2377B" w:rsidP="00C2377B">
      <w:pPr>
        <w:contextualSpacing/>
      </w:pPr>
      <w:r>
        <w:t>адрес электронной почты, клиентский номер, сведения о профессии и иные ПДН, сообщаемые</w:t>
      </w:r>
    </w:p>
    <w:p w:rsidR="00C2377B" w:rsidRDefault="00C2377B" w:rsidP="00C2377B">
      <w:pPr>
        <w:contextualSpacing/>
      </w:pPr>
      <w:r>
        <w:t>субъектом ПДН или находящиеся в Перечне ПДН.</w:t>
      </w:r>
    </w:p>
    <w:p w:rsidR="00C2377B" w:rsidRDefault="00C2377B" w:rsidP="00C2377B">
      <w:pPr>
        <w:contextualSpacing/>
      </w:pPr>
      <w:r>
        <w:t>Сведения о клиенте Общества должны быть в любое время исключены из общедоступных</w:t>
      </w:r>
    </w:p>
    <w:p w:rsidR="00C2377B" w:rsidRDefault="00C2377B" w:rsidP="00C2377B">
      <w:pPr>
        <w:contextualSpacing/>
      </w:pPr>
      <w:r>
        <w:t>источников ПДН по запросу клиента либо по решению суда или иных уполномоченных</w:t>
      </w:r>
    </w:p>
    <w:p w:rsidR="00C2377B" w:rsidRDefault="00C2377B" w:rsidP="00C2377B">
      <w:pPr>
        <w:contextualSpacing/>
      </w:pPr>
      <w:r>
        <w:t>государственных органов.</w:t>
      </w:r>
    </w:p>
    <w:p w:rsidR="00C2377B" w:rsidRDefault="00C2377B" w:rsidP="00C2377B">
      <w:pPr>
        <w:contextualSpacing/>
      </w:pPr>
      <w:r>
        <w:t>3. Условия обработки персональных данных</w:t>
      </w:r>
    </w:p>
    <w:p w:rsidR="00C2377B" w:rsidRDefault="00C2377B" w:rsidP="00C2377B">
      <w:pPr>
        <w:contextualSpacing/>
      </w:pPr>
      <w:r>
        <w:t xml:space="preserve">3.1 Обработка персональных данных в </w:t>
      </w:r>
      <w:r w:rsidR="00253494">
        <w:t>ООО СЦ «Добрый День»</w:t>
      </w:r>
      <w:r w:rsidR="00253494">
        <w:t xml:space="preserve"> </w:t>
      </w:r>
      <w:r>
        <w:t>осуществляется на основе следующих принципов:</w:t>
      </w:r>
    </w:p>
    <w:p w:rsidR="00C2377B" w:rsidRDefault="00C2377B" w:rsidP="00C2377B">
      <w:pPr>
        <w:contextualSpacing/>
      </w:pPr>
      <w:r>
        <w:t>3.1.1. Законности и справедливости обработки ПДН.</w:t>
      </w:r>
    </w:p>
    <w:p w:rsidR="00C2377B" w:rsidRDefault="00C2377B" w:rsidP="00C2377B">
      <w:pPr>
        <w:contextualSpacing/>
      </w:pPr>
      <w:r>
        <w:t>3.1.2. Законности целей и способов обработки ПДН и добросовестности.</w:t>
      </w:r>
    </w:p>
    <w:p w:rsidR="00C2377B" w:rsidRDefault="00C2377B" w:rsidP="00C2377B">
      <w:pPr>
        <w:contextualSpacing/>
      </w:pPr>
      <w:r>
        <w:t>3.1.3. Соответствия целей обработки ПДН целям, заранее определенным и заявленным при сборе</w:t>
      </w:r>
    </w:p>
    <w:p w:rsidR="00C2377B" w:rsidRDefault="00C2377B" w:rsidP="00C2377B">
      <w:pPr>
        <w:contextualSpacing/>
      </w:pPr>
      <w:r>
        <w:t>ПДН, а также полномочиям Общества.</w:t>
      </w:r>
    </w:p>
    <w:p w:rsidR="00C2377B" w:rsidRDefault="00C2377B" w:rsidP="00C2377B">
      <w:pPr>
        <w:contextualSpacing/>
      </w:pPr>
      <w:r>
        <w:t>3.1.4. Соответствия содержания и объема обрабатываемых ПДН целям обработки ПДН.</w:t>
      </w:r>
    </w:p>
    <w:p w:rsidR="00C2377B" w:rsidRDefault="00C2377B" w:rsidP="00C2377B">
      <w:pPr>
        <w:contextualSpacing/>
      </w:pPr>
      <w:r>
        <w:t>3.1.5. Достоверности ПДН, их достаточности для целей обработки, недопустимости обработки</w:t>
      </w:r>
    </w:p>
    <w:p w:rsidR="00C2377B" w:rsidRDefault="00C2377B" w:rsidP="00C2377B">
      <w:pPr>
        <w:contextualSpacing/>
      </w:pPr>
      <w:r>
        <w:t>ПДН, избыточных по отношению к целям, заявленным при сборе ПДН.</w:t>
      </w:r>
    </w:p>
    <w:p w:rsidR="00C2377B" w:rsidRDefault="00C2377B" w:rsidP="00C2377B">
      <w:pPr>
        <w:contextualSpacing/>
      </w:pPr>
      <w:r>
        <w:t>3.1.6. Недопустимости объединения баз данных, содержащих ПДН, обработка которых</w:t>
      </w:r>
    </w:p>
    <w:p w:rsidR="00C2377B" w:rsidRDefault="00C2377B" w:rsidP="00C2377B">
      <w:pPr>
        <w:contextualSpacing/>
      </w:pPr>
      <w:r>
        <w:t>осуществляется в целях, несовместимых между собой.</w:t>
      </w:r>
    </w:p>
    <w:p w:rsidR="00C2377B" w:rsidRDefault="00C2377B" w:rsidP="00C2377B">
      <w:pPr>
        <w:contextualSpacing/>
      </w:pPr>
      <w:r>
        <w:t>3.1.7. Хранение ПДН должно осуществляться в форме, позволяющей определить субъекта ПДН, не</w:t>
      </w:r>
    </w:p>
    <w:p w:rsidR="00C2377B" w:rsidRDefault="00C2377B" w:rsidP="00C2377B">
      <w:pPr>
        <w:contextualSpacing/>
      </w:pPr>
      <w:r>
        <w:t>дольше, чем этого требуют цели их обработки.</w:t>
      </w:r>
    </w:p>
    <w:p w:rsidR="00C2377B" w:rsidRDefault="00C2377B" w:rsidP="00C2377B">
      <w:pPr>
        <w:contextualSpacing/>
      </w:pPr>
      <w:r>
        <w:t>3.1.8. Обрабатываемые ПДН подлежат уничтожению либо обезличиванию по достижении целей</w:t>
      </w:r>
    </w:p>
    <w:p w:rsidR="00C2377B" w:rsidRDefault="00C2377B" w:rsidP="00C2377B">
      <w:pPr>
        <w:contextualSpacing/>
      </w:pPr>
      <w:r>
        <w:t>обработки или в случае утраты необходимости в достижении этих целей, если иное не</w:t>
      </w:r>
    </w:p>
    <w:p w:rsidR="00C2377B" w:rsidRDefault="00C2377B" w:rsidP="00C2377B">
      <w:pPr>
        <w:contextualSpacing/>
      </w:pPr>
      <w:r>
        <w:t>предусмотрено федеральным законом.</w:t>
      </w:r>
    </w:p>
    <w:p w:rsidR="00C2377B" w:rsidRDefault="00C2377B" w:rsidP="00C2377B">
      <w:pPr>
        <w:contextualSpacing/>
      </w:pPr>
      <w:r>
        <w:t>3.2 Субъект ПДН является собственником своих ПДН и самостоятельно решает вопрос передачи</w:t>
      </w:r>
    </w:p>
    <w:p w:rsidR="00C2377B" w:rsidRDefault="00C2377B" w:rsidP="00C2377B">
      <w:pPr>
        <w:contextualSpacing/>
      </w:pPr>
      <w:r>
        <w:t>Обществу своих ПДН.</w:t>
      </w:r>
    </w:p>
    <w:p w:rsidR="00C2377B" w:rsidRDefault="00C2377B" w:rsidP="00C2377B">
      <w:pPr>
        <w:contextualSpacing/>
      </w:pPr>
      <w:r>
        <w:t>3.3 Держателем ПДН является Общество, которому субъект ПДН передает во владение свои ПДН.</w:t>
      </w:r>
    </w:p>
    <w:p w:rsidR="00C2377B" w:rsidRDefault="00C2377B" w:rsidP="00C2377B">
      <w:pPr>
        <w:contextualSpacing/>
      </w:pPr>
      <w:r>
        <w:t>Общество выполняет функцию владения этими данными и обладает полномочиями</w:t>
      </w:r>
    </w:p>
    <w:p w:rsidR="00C2377B" w:rsidRDefault="00C2377B" w:rsidP="00C2377B">
      <w:pPr>
        <w:contextualSpacing/>
      </w:pPr>
      <w:r>
        <w:t>распоряжения ими в пределах, установленных законодательством.</w:t>
      </w:r>
    </w:p>
    <w:p w:rsidR="00C2377B" w:rsidRDefault="00C2377B" w:rsidP="00C2377B">
      <w:pPr>
        <w:contextualSpacing/>
      </w:pPr>
      <w:r>
        <w:t>3.4 Обработка ПДН клиентов осуществляется с их согласия на обработку их ПДН, а также в иных</w:t>
      </w:r>
    </w:p>
    <w:p w:rsidR="00C2377B" w:rsidRDefault="00C2377B" w:rsidP="00C2377B">
      <w:pPr>
        <w:contextualSpacing/>
      </w:pPr>
      <w:r>
        <w:lastRenderedPageBreak/>
        <w:t>случаях, предусмотренных статьей 6 Федерального закона от 27.07.2006 № 152-ФЗ «О</w:t>
      </w:r>
    </w:p>
    <w:p w:rsidR="00C2377B" w:rsidRDefault="00C2377B" w:rsidP="00C2377B">
      <w:pPr>
        <w:contextualSpacing/>
      </w:pPr>
      <w:r>
        <w:t>персональных данных». Согласие на обработку ПДН может быть дано клиентом или его законным</w:t>
      </w:r>
    </w:p>
    <w:p w:rsidR="00C2377B" w:rsidRDefault="00C2377B" w:rsidP="00C2377B">
      <w:pPr>
        <w:contextualSpacing/>
      </w:pPr>
      <w:r>
        <w:t>представителем в любой позволяющей подтвердить факт его получения форме, если иное не</w:t>
      </w:r>
    </w:p>
    <w:p w:rsidR="00C2377B" w:rsidRDefault="00C2377B" w:rsidP="00C2377B">
      <w:pPr>
        <w:contextualSpacing/>
      </w:pPr>
      <w:r>
        <w:t>установлено федеральным законом. В случае получения согласия на обработку ПДН от</w:t>
      </w:r>
    </w:p>
    <w:p w:rsidR="00C2377B" w:rsidRDefault="00C2377B" w:rsidP="00C2377B">
      <w:pPr>
        <w:contextualSpacing/>
      </w:pPr>
      <w:r>
        <w:t>представителя клиента полномочия данного представителя проверяются Обществом.</w:t>
      </w:r>
    </w:p>
    <w:p w:rsidR="00C2377B" w:rsidRDefault="00C2377B" w:rsidP="00C2377B">
      <w:pPr>
        <w:contextualSpacing/>
      </w:pPr>
      <w:r>
        <w:t xml:space="preserve">3.5 </w:t>
      </w:r>
      <w:proofErr w:type="gramStart"/>
      <w:r>
        <w:t>В</w:t>
      </w:r>
      <w:proofErr w:type="gramEnd"/>
      <w:r>
        <w:t xml:space="preserve"> случаях, предусмотренных Федеральным законом от 27.07.2006 № 152-ФЗ «О персональных</w:t>
      </w:r>
    </w:p>
    <w:p w:rsidR="00C2377B" w:rsidRDefault="00C2377B" w:rsidP="00C2377B">
      <w:pPr>
        <w:contextualSpacing/>
      </w:pPr>
      <w:r>
        <w:t>данных», обработка ПДН осуществляется только с согласия в письменной форме субъекта</w:t>
      </w:r>
    </w:p>
    <w:p w:rsidR="00C2377B" w:rsidRDefault="00C2377B" w:rsidP="00C2377B">
      <w:pPr>
        <w:contextualSpacing/>
      </w:pPr>
      <w:r>
        <w:t>персональных данных.</w:t>
      </w:r>
    </w:p>
    <w:p w:rsidR="00C2377B" w:rsidRDefault="00C2377B" w:rsidP="00C2377B">
      <w:pPr>
        <w:contextualSpacing/>
      </w:pPr>
      <w:r>
        <w:t>4. Цели и сроки обработки персональных данных</w:t>
      </w:r>
    </w:p>
    <w:p w:rsidR="00C2377B" w:rsidRDefault="00C2377B" w:rsidP="00C2377B">
      <w:pPr>
        <w:contextualSpacing/>
      </w:pPr>
      <w:r>
        <w:t>4.1. Общество обрабатывает ПДН с целью осуществления возложенных на Общество</w:t>
      </w:r>
    </w:p>
    <w:p w:rsidR="00C2377B" w:rsidRDefault="00C2377B" w:rsidP="00C2377B">
      <w:pPr>
        <w:contextualSpacing/>
      </w:pPr>
      <w:r>
        <w:t>законодательством Российской Федерации функций в соответствии с (в том числе, но не</w:t>
      </w:r>
    </w:p>
    <w:p w:rsidR="00C2377B" w:rsidRDefault="00C2377B" w:rsidP="00C2377B">
      <w:pPr>
        <w:contextualSpacing/>
      </w:pPr>
      <w:r>
        <w:t>ограничиваясь), Гражданским кодексом Российской Федерации, Налоговым кодексом Российской</w:t>
      </w:r>
    </w:p>
    <w:p w:rsidR="00C2377B" w:rsidRDefault="00C2377B" w:rsidP="00C2377B">
      <w:pPr>
        <w:contextualSpacing/>
      </w:pPr>
      <w:r>
        <w:t>Федерации, федеральными законами, в частности, «О противодействии легализации</w:t>
      </w:r>
    </w:p>
    <w:p w:rsidR="00C2377B" w:rsidRDefault="00C2377B" w:rsidP="00C2377B">
      <w:pPr>
        <w:contextualSpacing/>
      </w:pPr>
      <w:r>
        <w:t>(отмыванию) доходов, полученных преступным путем, и финансированию терроризма», «Об</w:t>
      </w:r>
    </w:p>
    <w:p w:rsidR="00C2377B" w:rsidRDefault="00C2377B" w:rsidP="00C2377B">
      <w:pPr>
        <w:contextualSpacing/>
      </w:pPr>
      <w:r>
        <w:t>основах охраны здоровья граждан в Российской Федерации», «О правах потребителей», «О</w:t>
      </w:r>
    </w:p>
    <w:p w:rsidR="00C2377B" w:rsidRDefault="00C2377B" w:rsidP="00C2377B">
      <w:pPr>
        <w:contextualSpacing/>
      </w:pPr>
      <w:r>
        <w:t>персональных данных», «О бухгалтерском учете», принятыми в их исполнение нормативными</w:t>
      </w:r>
    </w:p>
    <w:p w:rsidR="00C2377B" w:rsidRDefault="00C2377B" w:rsidP="00C2377B">
      <w:pPr>
        <w:contextualSpacing/>
      </w:pPr>
      <w:r>
        <w:t>актами Правительства России, проведения маркетинговых мероприятий, для установления и</w:t>
      </w:r>
    </w:p>
    <w:p w:rsidR="00C2377B" w:rsidRDefault="00C2377B" w:rsidP="00C2377B">
      <w:pPr>
        <w:contextualSpacing/>
      </w:pPr>
      <w:r>
        <w:t>дальнейшего укрепления отношений путем прямых контактов с клиентом, проведение</w:t>
      </w:r>
    </w:p>
    <w:p w:rsidR="00C2377B" w:rsidRDefault="00C2377B" w:rsidP="00C2377B">
      <w:pPr>
        <w:contextualSpacing/>
      </w:pPr>
      <w:r>
        <w:t>статистической обработки персональных данных для оценки удовлетворенности клиентов</w:t>
      </w:r>
    </w:p>
    <w:p w:rsidR="00C2377B" w:rsidRDefault="00C2377B" w:rsidP="00C2377B">
      <w:pPr>
        <w:contextualSpacing/>
      </w:pPr>
      <w:r>
        <w:t>уровнем оказания услуг и в иных целях в рамках действующего законодательства.</w:t>
      </w:r>
    </w:p>
    <w:p w:rsidR="00C2377B" w:rsidRDefault="00C2377B" w:rsidP="00C2377B">
      <w:pPr>
        <w:contextualSpacing/>
      </w:pPr>
      <w:r>
        <w:t>4.2. Общество собирает ПДН только в объеме, необходимом для достижения названных целей.</w:t>
      </w:r>
    </w:p>
    <w:p w:rsidR="00C2377B" w:rsidRDefault="00C2377B" w:rsidP="00C2377B">
      <w:pPr>
        <w:contextualSpacing/>
      </w:pPr>
      <w:r>
        <w:t>Допускаются иные цели обработки ПДН в случае, если указанные действия не противоречат</w:t>
      </w:r>
    </w:p>
    <w:p w:rsidR="00C2377B" w:rsidRDefault="00C2377B" w:rsidP="00C2377B">
      <w:pPr>
        <w:contextualSpacing/>
      </w:pPr>
      <w:r>
        <w:t>действующему законодательству, деятельности Общества и на проведение указанной обработки</w:t>
      </w:r>
    </w:p>
    <w:p w:rsidR="00C2377B" w:rsidRDefault="00C2377B" w:rsidP="00C2377B">
      <w:pPr>
        <w:contextualSpacing/>
      </w:pPr>
      <w:r>
        <w:t>получено согласие клиента Общества.</w:t>
      </w:r>
    </w:p>
    <w:p w:rsidR="00C2377B" w:rsidRDefault="00C2377B" w:rsidP="00C2377B">
      <w:pPr>
        <w:contextualSpacing/>
      </w:pPr>
      <w:r>
        <w:t>4.3. Хранение персональных данных осуществляется в форме, позволяющей определить субъекта</w:t>
      </w:r>
    </w:p>
    <w:p w:rsidR="00C2377B" w:rsidRDefault="00C2377B" w:rsidP="00C2377B">
      <w:pPr>
        <w:contextualSpacing/>
      </w:pPr>
      <w:r>
        <w:t>персональных данных, не дольше, чем этого требуют цели обработки персональных данных, если</w:t>
      </w:r>
    </w:p>
    <w:p w:rsidR="00C2377B" w:rsidRDefault="00C2377B" w:rsidP="00C2377B">
      <w:pPr>
        <w:contextualSpacing/>
      </w:pPr>
      <w:r>
        <w:t>срок хранения персональных данных не установлен федеральным законом, договором, стороной</w:t>
      </w:r>
    </w:p>
    <w:p w:rsidR="00C2377B" w:rsidRDefault="00C2377B" w:rsidP="00C2377B">
      <w:pPr>
        <w:contextualSpacing/>
      </w:pPr>
      <w:r>
        <w:t xml:space="preserve">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</w:t>
      </w:r>
    </w:p>
    <w:p w:rsidR="00C2377B" w:rsidRDefault="00C2377B" w:rsidP="00C2377B">
      <w:pPr>
        <w:contextualSpacing/>
      </w:pPr>
      <w:r>
        <w:t>данных. Обрабатываемые персональные данные подлежат уничтожению, либо обезличиванию</w:t>
      </w:r>
    </w:p>
    <w:p w:rsidR="00C2377B" w:rsidRDefault="00C2377B" w:rsidP="00C2377B">
      <w:pPr>
        <w:contextualSpacing/>
      </w:pPr>
      <w:r>
        <w:t>по достижении целей обработки или в случае утраты необходимости в достижении этих целей,</w:t>
      </w:r>
    </w:p>
    <w:p w:rsidR="00C2377B" w:rsidRDefault="00C2377B" w:rsidP="00C2377B">
      <w:pPr>
        <w:contextualSpacing/>
      </w:pPr>
      <w:r>
        <w:t>если иное не предусмотрено федеральным законом.</w:t>
      </w:r>
    </w:p>
    <w:p w:rsidR="00C2377B" w:rsidRDefault="00C2377B" w:rsidP="00C2377B">
      <w:pPr>
        <w:contextualSpacing/>
      </w:pPr>
      <w:r>
        <w:t>4.4. Сроки обработки персональных данных определяются в соответствии со сроком действия</w:t>
      </w:r>
    </w:p>
    <w:p w:rsidR="00C2377B" w:rsidRDefault="00C2377B" w:rsidP="00C2377B">
      <w:pPr>
        <w:contextualSpacing/>
      </w:pPr>
      <w:r>
        <w:t>гражданско-правовых отношений между субъектом ПДН и Обществом; сроком исковой давности;</w:t>
      </w:r>
    </w:p>
    <w:p w:rsidR="00C2377B" w:rsidRDefault="00C2377B" w:rsidP="00C2377B">
      <w:pPr>
        <w:contextualSpacing/>
      </w:pPr>
      <w:r>
        <w:t>сроками, указанными в согласии субъекта персональных данных; сроками, установленными</w:t>
      </w:r>
    </w:p>
    <w:p w:rsidR="00C2377B" w:rsidRDefault="00C2377B" w:rsidP="00C2377B">
      <w:pPr>
        <w:contextualSpacing/>
      </w:pPr>
      <w:r>
        <w:t>Приказом Минкультуры РФ от 25.08.2010 № 558 «Об утверждении «Перечня типовых</w:t>
      </w:r>
    </w:p>
    <w:p w:rsidR="00C2377B" w:rsidRDefault="00C2377B" w:rsidP="00C2377B">
      <w:pPr>
        <w:contextualSpacing/>
      </w:pPr>
      <w:r>
        <w:t>управленческих архивных документов, образующихся в процессе деятельности государственных</w:t>
      </w:r>
    </w:p>
    <w:p w:rsidR="00C2377B" w:rsidRDefault="00C2377B" w:rsidP="00C2377B">
      <w:pPr>
        <w:contextualSpacing/>
      </w:pPr>
      <w:r>
        <w:t>органов, органов местного самоуправления и организаций, с указанием сроков хранения»;</w:t>
      </w:r>
    </w:p>
    <w:p w:rsidR="00C2377B" w:rsidRDefault="00C2377B" w:rsidP="00C2377B">
      <w:pPr>
        <w:contextualSpacing/>
      </w:pPr>
      <w:r>
        <w:t>сроками хранения медицинской документации, установленными Приказом Минздрава СССР от</w:t>
      </w:r>
    </w:p>
    <w:p w:rsidR="00C2377B" w:rsidRDefault="00C2377B" w:rsidP="00C2377B">
      <w:pPr>
        <w:contextualSpacing/>
      </w:pPr>
      <w:r>
        <w:t>04 октября 1980 г. № 1030 «Об утверждении форм первичной медицинской документации</w:t>
      </w:r>
    </w:p>
    <w:p w:rsidR="00C2377B" w:rsidRDefault="00C2377B" w:rsidP="00C2377B">
      <w:pPr>
        <w:contextualSpacing/>
      </w:pPr>
      <w:r>
        <w:t>учреждений здравоохранения», а также иными требованиями законодательства РФ и</w:t>
      </w:r>
    </w:p>
    <w:p w:rsidR="00C2377B" w:rsidRDefault="00C2377B" w:rsidP="00C2377B">
      <w:pPr>
        <w:contextualSpacing/>
      </w:pPr>
      <w:r>
        <w:t>нормативными документами Общества.</w:t>
      </w:r>
    </w:p>
    <w:p w:rsidR="00C2377B" w:rsidRDefault="00C2377B" w:rsidP="00C2377B">
      <w:pPr>
        <w:contextualSpacing/>
      </w:pPr>
      <w:r>
        <w:t>4.5. В Обществе создаются и хранятся документы, содержащие сведения о субъектах</w:t>
      </w:r>
    </w:p>
    <w:p w:rsidR="00C2377B" w:rsidRDefault="00C2377B" w:rsidP="00C2377B">
      <w:pPr>
        <w:contextualSpacing/>
      </w:pPr>
      <w:r>
        <w:t>персональных данных. Требования к использованию в Обществе данных типовых форм</w:t>
      </w:r>
    </w:p>
    <w:p w:rsidR="00C2377B" w:rsidRDefault="00C2377B" w:rsidP="00C2377B">
      <w:pPr>
        <w:contextualSpacing/>
      </w:pPr>
      <w:r>
        <w:t>документов установлены Постановлением Правительства РФ от 15.09.2008 № 687 «Об</w:t>
      </w:r>
    </w:p>
    <w:p w:rsidR="00C2377B" w:rsidRDefault="00C2377B" w:rsidP="00C2377B">
      <w:pPr>
        <w:contextualSpacing/>
      </w:pPr>
      <w:r>
        <w:t>утверждении Положения об особенностях обработки персональных данных, осуществляемой без</w:t>
      </w:r>
    </w:p>
    <w:p w:rsidR="00C2377B" w:rsidRDefault="00C2377B" w:rsidP="00C2377B">
      <w:pPr>
        <w:contextualSpacing/>
      </w:pPr>
      <w:r>
        <w:t>использования средств автоматизации».</w:t>
      </w:r>
    </w:p>
    <w:p w:rsidR="00C2377B" w:rsidRDefault="00C2377B" w:rsidP="00C2377B">
      <w:pPr>
        <w:contextualSpacing/>
      </w:pPr>
      <w:r>
        <w:t>5. Права и обязанности</w:t>
      </w:r>
    </w:p>
    <w:p w:rsidR="00C2377B" w:rsidRDefault="00C2377B" w:rsidP="00C2377B">
      <w:pPr>
        <w:contextualSpacing/>
      </w:pPr>
      <w:r>
        <w:t>5.1. Обязанности Общества</w:t>
      </w:r>
    </w:p>
    <w:p w:rsidR="00C2377B" w:rsidRDefault="00C2377B" w:rsidP="00C2377B">
      <w:pPr>
        <w:contextualSpacing/>
      </w:pPr>
      <w:r>
        <w:t>Общество, как оператор персональных данных, обязано:</w:t>
      </w:r>
    </w:p>
    <w:p w:rsidR="00C2377B" w:rsidRDefault="00C2377B" w:rsidP="00C2377B">
      <w:pPr>
        <w:contextualSpacing/>
      </w:pPr>
      <w:r>
        <w:t>· предоставлять субъекту персональных данных по его запросу информацию, касающуюся</w:t>
      </w:r>
    </w:p>
    <w:p w:rsidR="00C2377B" w:rsidRDefault="00C2377B" w:rsidP="00C2377B">
      <w:pPr>
        <w:contextualSpacing/>
      </w:pPr>
      <w:r>
        <w:lastRenderedPageBreak/>
        <w:t>обработки его персональных данных, либо на законных основаниях предоставить отказ;</w:t>
      </w:r>
    </w:p>
    <w:p w:rsidR="00C2377B" w:rsidRDefault="00C2377B" w:rsidP="00C2377B">
      <w:pPr>
        <w:contextualSpacing/>
      </w:pPr>
      <w:r>
        <w:t>· по требованию субъекта персональных данных уточнять обрабатываемые персональные</w:t>
      </w:r>
    </w:p>
    <w:p w:rsidR="00C2377B" w:rsidRDefault="00C2377B" w:rsidP="00C2377B">
      <w:pPr>
        <w:contextualSpacing/>
      </w:pPr>
      <w:r>
        <w:t>данные, блокировать или удалять, если персональные данные являются неполными,</w:t>
      </w:r>
    </w:p>
    <w:p w:rsidR="00C2377B" w:rsidRDefault="00C2377B" w:rsidP="00C2377B">
      <w:pPr>
        <w:contextualSpacing/>
      </w:pPr>
      <w:r>
        <w:t>устаревшими, неточными, незаконно полученными или не являются необходимыми для</w:t>
      </w:r>
    </w:p>
    <w:p w:rsidR="00C2377B" w:rsidRDefault="00C2377B" w:rsidP="00C2377B">
      <w:pPr>
        <w:contextualSpacing/>
      </w:pPr>
      <w:r>
        <w:t>заявленной цели обработки;</w:t>
      </w:r>
    </w:p>
    <w:p w:rsidR="00C2377B" w:rsidRDefault="00C2377B" w:rsidP="00C2377B">
      <w:pPr>
        <w:contextualSpacing/>
      </w:pPr>
      <w:r>
        <w:t>· вести Журнал учета обращений субъектов персональных данных, в котором должны</w:t>
      </w:r>
    </w:p>
    <w:p w:rsidR="00C2377B" w:rsidRDefault="00C2377B" w:rsidP="00C2377B">
      <w:pPr>
        <w:contextualSpacing/>
      </w:pPr>
      <w:r>
        <w:t>фиксироваться запросы субъектов персональных данных на получение информации о</w:t>
      </w:r>
    </w:p>
    <w:p w:rsidR="00C2377B" w:rsidRDefault="00C2377B" w:rsidP="00C2377B">
      <w:pPr>
        <w:contextualSpacing/>
      </w:pPr>
      <w:r>
        <w:t>персональных данных, а также факты предоставления персональных данных по этим запросам;</w:t>
      </w:r>
    </w:p>
    <w:p w:rsidR="00C2377B" w:rsidRDefault="00C2377B" w:rsidP="00C2377B">
      <w:pPr>
        <w:contextualSpacing/>
      </w:pPr>
      <w:r>
        <w:t>· уведомлять субъекта персональных данных об обработке персональных данных в том случае,</w:t>
      </w:r>
    </w:p>
    <w:p w:rsidR="00C2377B" w:rsidRDefault="00C2377B" w:rsidP="00C2377B">
      <w:pPr>
        <w:contextualSpacing/>
      </w:pPr>
      <w:r>
        <w:t>если персональные данные были получены не от субъекта персональных данных;</w:t>
      </w:r>
    </w:p>
    <w:p w:rsidR="00C2377B" w:rsidRDefault="00C2377B" w:rsidP="00C2377B">
      <w:pPr>
        <w:contextualSpacing/>
      </w:pPr>
      <w:r>
        <w:t>· в случае достижения цели обработки персональных данных незамедлительно прекратить</w:t>
      </w:r>
    </w:p>
    <w:p w:rsidR="00C2377B" w:rsidRDefault="00C2377B" w:rsidP="00C2377B">
      <w:pPr>
        <w:contextualSpacing/>
      </w:pPr>
      <w:r>
        <w:t>обработку персональных данных и уничтожить соответствующие персональные данные в срок, не</w:t>
      </w:r>
    </w:p>
    <w:p w:rsidR="00C2377B" w:rsidRDefault="00C2377B" w:rsidP="00C2377B">
      <w:pPr>
        <w:contextualSpacing/>
      </w:pPr>
      <w:r>
        <w:t>превышающий тридцати дней с даты достижения цели обработки персональных данных, если</w:t>
      </w:r>
    </w:p>
    <w:p w:rsidR="00C2377B" w:rsidRDefault="00C2377B" w:rsidP="00C2377B">
      <w:pPr>
        <w:contextualSpacing/>
      </w:pPr>
      <w:r>
        <w:t>иное не предусмотрено законодательством Российской Федерации, и уведомить об этом</w:t>
      </w:r>
    </w:p>
    <w:p w:rsidR="00C2377B" w:rsidRDefault="00C2377B" w:rsidP="00C2377B">
      <w:pPr>
        <w:contextualSpacing/>
      </w:pPr>
      <w:r>
        <w:t>субъекта персональных данных или его законного представителя, а в случае, если обращение или</w:t>
      </w:r>
    </w:p>
    <w:p w:rsidR="00C2377B" w:rsidRDefault="00C2377B" w:rsidP="00C2377B">
      <w:pPr>
        <w:contextualSpacing/>
      </w:pPr>
      <w:r>
        <w:t>запрос были направлены уполномоченным органом по защите прав субъектов персональных</w:t>
      </w:r>
    </w:p>
    <w:p w:rsidR="00C2377B" w:rsidRDefault="00C2377B" w:rsidP="00C2377B">
      <w:pPr>
        <w:contextualSpacing/>
      </w:pPr>
      <w:r>
        <w:t>данных, также указанный орган;</w:t>
      </w:r>
    </w:p>
    <w:p w:rsidR="00C2377B" w:rsidRDefault="00C2377B" w:rsidP="00C2377B">
      <w:pPr>
        <w:contextualSpacing/>
      </w:pPr>
      <w:r>
        <w:t>· в случае отзыва субъектом персональных данных согласия на обработку своих персональных</w:t>
      </w:r>
    </w:p>
    <w:p w:rsidR="00C2377B" w:rsidRDefault="00C2377B" w:rsidP="00C2377B">
      <w:pPr>
        <w:contextualSpacing/>
      </w:pPr>
      <w:r>
        <w:t>данных прекратить обработку персональных данных и уничтожить персональные данные в срок,</w:t>
      </w:r>
    </w:p>
    <w:p w:rsidR="00C2377B" w:rsidRDefault="00C2377B" w:rsidP="00C2377B">
      <w:pPr>
        <w:contextualSpacing/>
      </w:pPr>
      <w:r>
        <w:t>не превышающий тридцати дней с даты поступления указанного отзыва, если иное не</w:t>
      </w:r>
    </w:p>
    <w:p w:rsidR="00C2377B" w:rsidRDefault="00C2377B" w:rsidP="00C2377B">
      <w:pPr>
        <w:contextualSpacing/>
      </w:pPr>
      <w:r>
        <w:t>предусмотрено соглашением между Обществом и субъектом персональных данных, либо</w:t>
      </w:r>
    </w:p>
    <w:p w:rsidR="00C2377B" w:rsidRDefault="00C2377B" w:rsidP="00C2377B">
      <w:pPr>
        <w:contextualSpacing/>
      </w:pPr>
      <w:r>
        <w:t>требованиями законодательства Российской Федерации;</w:t>
      </w:r>
    </w:p>
    <w:p w:rsidR="00C2377B" w:rsidRDefault="00C2377B" w:rsidP="00C2377B">
      <w:pPr>
        <w:contextualSpacing/>
      </w:pPr>
      <w:r>
        <w:t>· уведомить субъекта персональных данных об уничтожении его персональных данных;</w:t>
      </w:r>
    </w:p>
    <w:p w:rsidR="00C2377B" w:rsidRDefault="00C2377B" w:rsidP="00C2377B">
      <w:pPr>
        <w:contextualSpacing/>
      </w:pPr>
      <w:r>
        <w:t>· в случае поступления требования субъекта о прекращении обработки персональных данных в</w:t>
      </w:r>
    </w:p>
    <w:p w:rsidR="00C2377B" w:rsidRDefault="00C2377B" w:rsidP="00C2377B">
      <w:pPr>
        <w:contextualSpacing/>
      </w:pPr>
      <w:r>
        <w:t>целях продвижения товаров, работ, услуг на рынке немедленно прекратить обработку</w:t>
      </w:r>
    </w:p>
    <w:p w:rsidR="00C2377B" w:rsidRDefault="00C2377B" w:rsidP="00C2377B">
      <w:pPr>
        <w:contextualSpacing/>
      </w:pPr>
      <w:r>
        <w:t>персональных данных;</w:t>
      </w:r>
    </w:p>
    <w:p w:rsidR="00C2377B" w:rsidRDefault="00C2377B" w:rsidP="00C2377B">
      <w:pPr>
        <w:contextualSpacing/>
      </w:pPr>
      <w:r>
        <w:t>· предоставлять персональные данные субъектов государственным и иным уполномоченным</w:t>
      </w:r>
    </w:p>
    <w:p w:rsidR="00C2377B" w:rsidRDefault="00C2377B" w:rsidP="00C2377B">
      <w:pPr>
        <w:contextualSpacing/>
      </w:pPr>
      <w:r>
        <w:t>органам, если это предусмотрено действующим законодательством РФ (налоговые,</w:t>
      </w:r>
    </w:p>
    <w:p w:rsidR="00C2377B" w:rsidRDefault="00C2377B" w:rsidP="00C2377B">
      <w:pPr>
        <w:contextualSpacing/>
      </w:pPr>
      <w:r>
        <w:t>правоохранительные органы и др.);</w:t>
      </w:r>
    </w:p>
    <w:p w:rsidR="00C2377B" w:rsidRDefault="00C2377B" w:rsidP="00C2377B">
      <w:pPr>
        <w:contextualSpacing/>
      </w:pPr>
      <w:r>
        <w:t>· обрабатывать персональные данные субъекта без его согласия, в случаях предусмотренных</w:t>
      </w:r>
    </w:p>
    <w:p w:rsidR="00C2377B" w:rsidRDefault="00C2377B" w:rsidP="00C2377B">
      <w:pPr>
        <w:contextualSpacing/>
      </w:pPr>
      <w:r>
        <w:t>законодательством РФ.</w:t>
      </w:r>
    </w:p>
    <w:p w:rsidR="00C2377B" w:rsidRDefault="00C2377B" w:rsidP="00C2377B">
      <w:pPr>
        <w:contextualSpacing/>
      </w:pPr>
      <w:r>
        <w:t>5.2. Права и обязанности субъекта персональных данных Субъект персональных данных имеет</w:t>
      </w:r>
    </w:p>
    <w:p w:rsidR="00C2377B" w:rsidRDefault="00C2377B" w:rsidP="00C2377B">
      <w:pPr>
        <w:contextualSpacing/>
      </w:pPr>
      <w:r>
        <w:t>право:</w:t>
      </w:r>
    </w:p>
    <w:p w:rsidR="00C2377B" w:rsidRDefault="00C2377B" w:rsidP="00C2377B">
      <w:pPr>
        <w:contextualSpacing/>
      </w:pPr>
      <w:r>
        <w:t>· требовать уточнения своих персональных данных, их блокирования или уничтожения в</w:t>
      </w:r>
    </w:p>
    <w:p w:rsidR="00C2377B" w:rsidRDefault="00C2377B" w:rsidP="00C2377B">
      <w:pPr>
        <w:contextualSpacing/>
      </w:pPr>
      <w:r>
        <w:t>случае, если персональные данные являются неполными, устаревшими, недостоверными,</w:t>
      </w:r>
    </w:p>
    <w:p w:rsidR="00C2377B" w:rsidRDefault="00C2377B" w:rsidP="00C2377B">
      <w:pPr>
        <w:contextualSpacing/>
      </w:pPr>
      <w:r>
        <w:t>незаконно полученными или не являются необходимыми для заявленной цели обработки, а</w:t>
      </w:r>
    </w:p>
    <w:p w:rsidR="00C2377B" w:rsidRDefault="00C2377B" w:rsidP="00C2377B">
      <w:pPr>
        <w:contextualSpacing/>
      </w:pPr>
      <w:r>
        <w:t>также принимать предусмотренные законом меры по защите своих прав;</w:t>
      </w:r>
    </w:p>
    <w:p w:rsidR="00C2377B" w:rsidRDefault="00C2377B" w:rsidP="00C2377B">
      <w:pPr>
        <w:contextualSpacing/>
      </w:pPr>
      <w:r>
        <w:t>· требовать перечень своих персональных данных, обрабатываемых Обществом и источник их</w:t>
      </w:r>
    </w:p>
    <w:p w:rsidR="00C2377B" w:rsidRDefault="00C2377B" w:rsidP="00C2377B">
      <w:pPr>
        <w:contextualSpacing/>
      </w:pPr>
      <w:r>
        <w:t>получения;</w:t>
      </w:r>
    </w:p>
    <w:p w:rsidR="00C2377B" w:rsidRDefault="00C2377B" w:rsidP="00C2377B">
      <w:pPr>
        <w:contextualSpacing/>
      </w:pPr>
      <w:r>
        <w:t>· получать информацию о сроках обработки своих персональных данных, в том числе о сроках</w:t>
      </w:r>
    </w:p>
    <w:p w:rsidR="00C2377B" w:rsidRDefault="00C2377B" w:rsidP="00C2377B">
      <w:pPr>
        <w:contextualSpacing/>
      </w:pPr>
      <w:r>
        <w:t>их хранения;</w:t>
      </w:r>
    </w:p>
    <w:p w:rsidR="00C2377B" w:rsidRDefault="00C2377B" w:rsidP="00C2377B">
      <w:pPr>
        <w:contextualSpacing/>
      </w:pPr>
      <w:r>
        <w:t>· требовать извещения всех лиц, которым ранее были сообщены неверные или неполные его</w:t>
      </w:r>
    </w:p>
    <w:p w:rsidR="00C2377B" w:rsidRDefault="00C2377B" w:rsidP="00C2377B">
      <w:pPr>
        <w:contextualSpacing/>
      </w:pPr>
      <w:r>
        <w:t>персональные данные, обо всех произведенных в них исключениях, исправлениях или</w:t>
      </w:r>
    </w:p>
    <w:p w:rsidR="00C2377B" w:rsidRDefault="00C2377B" w:rsidP="00C2377B">
      <w:pPr>
        <w:contextualSpacing/>
      </w:pPr>
      <w:r>
        <w:t>дополнениях;</w:t>
      </w:r>
    </w:p>
    <w:p w:rsidR="00C2377B" w:rsidRDefault="00C2377B" w:rsidP="00C2377B">
      <w:pPr>
        <w:contextualSpacing/>
      </w:pPr>
      <w:r>
        <w:t>· обжаловать в уполномоченный орган по защите прав субъектов персональных данных или в</w:t>
      </w:r>
    </w:p>
    <w:p w:rsidR="00C2377B" w:rsidRDefault="00C2377B" w:rsidP="00C2377B">
      <w:pPr>
        <w:contextualSpacing/>
      </w:pPr>
      <w:r>
        <w:t>судебном порядке неправомерные действия или бездействия при обработке его персональных</w:t>
      </w:r>
    </w:p>
    <w:p w:rsidR="00C2377B" w:rsidRDefault="00C2377B" w:rsidP="00C2377B">
      <w:pPr>
        <w:contextualSpacing/>
      </w:pPr>
      <w:r>
        <w:t>данных;</w:t>
      </w:r>
    </w:p>
    <w:p w:rsidR="00C2377B" w:rsidRDefault="00C2377B" w:rsidP="00C2377B">
      <w:pPr>
        <w:contextualSpacing/>
      </w:pPr>
      <w:r>
        <w:t>· на защиту своих прав и законных интересов, в том числе на возмещение убытков и (или)</w:t>
      </w:r>
    </w:p>
    <w:p w:rsidR="00C2377B" w:rsidRDefault="00C2377B" w:rsidP="00C2377B">
      <w:pPr>
        <w:contextualSpacing/>
      </w:pPr>
      <w:r>
        <w:t>компенсацию морального вреда в судебном порядке.</w:t>
      </w:r>
    </w:p>
    <w:p w:rsidR="00C2377B" w:rsidRDefault="00C2377B" w:rsidP="00C2377B">
      <w:pPr>
        <w:contextualSpacing/>
      </w:pPr>
      <w:r>
        <w:t>6. Меры по обеспечению безопасности персональных данных при их обработке</w:t>
      </w:r>
    </w:p>
    <w:p w:rsidR="00C2377B" w:rsidRDefault="00C2377B" w:rsidP="00C2377B">
      <w:pPr>
        <w:contextualSpacing/>
      </w:pPr>
      <w:r>
        <w:lastRenderedPageBreak/>
        <w:t>6.1. При обработке персональных данных, Общество принимает необходимые правовые,</w:t>
      </w:r>
    </w:p>
    <w:p w:rsidR="00C2377B" w:rsidRDefault="00C2377B" w:rsidP="00C2377B">
      <w:pPr>
        <w:contextualSpacing/>
      </w:pPr>
      <w:r>
        <w:t>организационные и технические меры для защиты персональных данных от неправомерного или</w:t>
      </w:r>
    </w:p>
    <w:p w:rsidR="00C2377B" w:rsidRDefault="00C2377B" w:rsidP="00C2377B">
      <w:pPr>
        <w:contextualSpacing/>
      </w:pPr>
      <w:r>
        <w:t>случайного доступа к ним, уничтожения, изменения, блокирования, копирования,</w:t>
      </w:r>
    </w:p>
    <w:p w:rsidR="00C2377B" w:rsidRDefault="00C2377B" w:rsidP="00C2377B">
      <w:pPr>
        <w:contextualSpacing/>
      </w:pPr>
      <w:r>
        <w:t>предоставления, распространения персональных данных, а также от иных неправомерных</w:t>
      </w:r>
    </w:p>
    <w:p w:rsidR="00C2377B" w:rsidRDefault="00C2377B" w:rsidP="00C2377B">
      <w:pPr>
        <w:contextualSpacing/>
      </w:pPr>
      <w:r>
        <w:t>действий в отношении персональных данных.</w:t>
      </w:r>
    </w:p>
    <w:p w:rsidR="00C2377B" w:rsidRDefault="00C2377B" w:rsidP="00C2377B">
      <w:pPr>
        <w:contextualSpacing/>
      </w:pPr>
      <w:r>
        <w:t>6.2. Обеспечение безопасности персональных данных достигается, в частности:</w:t>
      </w:r>
    </w:p>
    <w:p w:rsidR="00C2377B" w:rsidRDefault="00C2377B" w:rsidP="00C2377B">
      <w:pPr>
        <w:contextualSpacing/>
      </w:pPr>
      <w:r>
        <w:t>· определением угроз безопасности персональных данных при их обработке в</w:t>
      </w:r>
    </w:p>
    <w:p w:rsidR="00C2377B" w:rsidRDefault="00C2377B" w:rsidP="00C2377B">
      <w:pPr>
        <w:contextualSpacing/>
      </w:pPr>
      <w:r>
        <w:t>информационных системах персональных данных;</w:t>
      </w:r>
    </w:p>
    <w:p w:rsidR="00C2377B" w:rsidRDefault="00C2377B" w:rsidP="00C2377B">
      <w:pPr>
        <w:contextualSpacing/>
      </w:pPr>
      <w:r>
        <w:t>· применением организационных и технических мер по обеспечению безопасности</w:t>
      </w:r>
    </w:p>
    <w:p w:rsidR="00C2377B" w:rsidRDefault="00C2377B" w:rsidP="00C2377B">
      <w:pPr>
        <w:contextualSpacing/>
      </w:pPr>
      <w:r>
        <w:t>персональных данных при их обработке в информационных системах персональных данных,</w:t>
      </w:r>
    </w:p>
    <w:p w:rsidR="00C2377B" w:rsidRDefault="00C2377B" w:rsidP="00C2377B">
      <w:pPr>
        <w:contextualSpacing/>
      </w:pPr>
      <w:r>
        <w:t>необходимых для выполнения требований к защите персональных данных, исполнение которых</w:t>
      </w:r>
    </w:p>
    <w:p w:rsidR="00C2377B" w:rsidRDefault="00C2377B" w:rsidP="00C2377B">
      <w:pPr>
        <w:contextualSpacing/>
      </w:pPr>
      <w:r>
        <w:t>обеспечивает установленные Правительством Российской Федерации уровни защищенности</w:t>
      </w:r>
    </w:p>
    <w:p w:rsidR="00C2377B" w:rsidRDefault="00C2377B" w:rsidP="00C2377B">
      <w:pPr>
        <w:contextualSpacing/>
      </w:pPr>
      <w:r>
        <w:t>персональных данных;</w:t>
      </w:r>
    </w:p>
    <w:p w:rsidR="00C2377B" w:rsidRDefault="00C2377B" w:rsidP="00C2377B">
      <w:pPr>
        <w:contextualSpacing/>
      </w:pPr>
      <w:r>
        <w:t>· оценкой эффективности принимаемых мер по обеспечению безопасности персональных</w:t>
      </w:r>
    </w:p>
    <w:p w:rsidR="00C2377B" w:rsidRDefault="00C2377B" w:rsidP="00C2377B">
      <w:pPr>
        <w:contextualSpacing/>
      </w:pPr>
      <w:r>
        <w:t>данных до ввода в эксплуатацию информационной системы персональных данных;</w:t>
      </w:r>
    </w:p>
    <w:p w:rsidR="00C2377B" w:rsidRDefault="00C2377B" w:rsidP="00C2377B">
      <w:pPr>
        <w:contextualSpacing/>
      </w:pPr>
      <w:r>
        <w:t>· учетом машинных носителей персональных данных;</w:t>
      </w:r>
    </w:p>
    <w:p w:rsidR="00C2377B" w:rsidRDefault="00C2377B" w:rsidP="00C2377B">
      <w:pPr>
        <w:contextualSpacing/>
      </w:pPr>
      <w:r>
        <w:t>· обнаружением фактов несанкционированного доступа к персональным данным и принятием</w:t>
      </w:r>
    </w:p>
    <w:p w:rsidR="00C2377B" w:rsidRDefault="00C2377B" w:rsidP="00C2377B">
      <w:pPr>
        <w:contextualSpacing/>
      </w:pPr>
      <w:r>
        <w:t>мер по исключению в дальнейшем такого доступа;</w:t>
      </w:r>
    </w:p>
    <w:p w:rsidR="00C2377B" w:rsidRDefault="00C2377B" w:rsidP="00C2377B">
      <w:pPr>
        <w:contextualSpacing/>
      </w:pPr>
      <w:r>
        <w:t>· восстановлением персональных данных, модифицированных или уничтоженных вследствие</w:t>
      </w:r>
    </w:p>
    <w:p w:rsidR="00C2377B" w:rsidRDefault="00C2377B" w:rsidP="00C2377B">
      <w:pPr>
        <w:contextualSpacing/>
      </w:pPr>
      <w:r>
        <w:t>несанкционированного доступа к ним;</w:t>
      </w:r>
    </w:p>
    <w:p w:rsidR="00C2377B" w:rsidRDefault="00C2377B" w:rsidP="00C2377B">
      <w:pPr>
        <w:contextualSpacing/>
      </w:pPr>
      <w:r>
        <w:t>· установлением правил доступа к персональным данным, обрабатываемым в</w:t>
      </w:r>
    </w:p>
    <w:p w:rsidR="00C2377B" w:rsidRDefault="00C2377B" w:rsidP="00C2377B">
      <w:pPr>
        <w:contextualSpacing/>
      </w:pPr>
      <w:r>
        <w:t>информационной системе персональных данных, а также обеспечением регистрации и учета всех</w:t>
      </w:r>
    </w:p>
    <w:p w:rsidR="00C2377B" w:rsidRDefault="00C2377B" w:rsidP="00C2377B">
      <w:pPr>
        <w:contextualSpacing/>
      </w:pPr>
      <w:r>
        <w:t>действий, совершаемых с персональными данными в информационной системе персональных</w:t>
      </w:r>
    </w:p>
    <w:p w:rsidR="00C2377B" w:rsidRDefault="00C2377B" w:rsidP="00C2377B">
      <w:pPr>
        <w:contextualSpacing/>
      </w:pPr>
      <w:r>
        <w:t>данных;</w:t>
      </w:r>
    </w:p>
    <w:p w:rsidR="00C2377B" w:rsidRDefault="00C2377B" w:rsidP="00C2377B">
      <w:pPr>
        <w:contextualSpacing/>
      </w:pPr>
      <w:r>
        <w:t>· контролем принимаемых мер по обеспечению безопасности персональных данных и уровня</w:t>
      </w:r>
    </w:p>
    <w:p w:rsidR="00C2377B" w:rsidRDefault="00C2377B" w:rsidP="00C2377B">
      <w:pPr>
        <w:contextualSpacing/>
      </w:pPr>
      <w:r>
        <w:t>защищенности информационных систем персональных данных.</w:t>
      </w:r>
    </w:p>
    <w:p w:rsidR="00C2377B" w:rsidRDefault="00C2377B" w:rsidP="00C2377B">
      <w:pPr>
        <w:contextualSpacing/>
      </w:pPr>
      <w:r>
        <w:t>7. Заключительные положения</w:t>
      </w:r>
    </w:p>
    <w:p w:rsidR="00C2377B" w:rsidRDefault="00C2377B" w:rsidP="00C2377B">
      <w:pPr>
        <w:contextualSpacing/>
      </w:pPr>
      <w:r>
        <w:t>7.1. Настоящая Политика является общедоступной и подлежит размещению на территории</w:t>
      </w:r>
    </w:p>
    <w:p w:rsidR="00881D41" w:rsidRPr="00881D41" w:rsidRDefault="00C2377B" w:rsidP="00881D41">
      <w:pPr>
        <w:contextualSpacing/>
      </w:pPr>
      <w:r>
        <w:t xml:space="preserve">Общества и опубликованию на интернет-сайте </w:t>
      </w:r>
      <w:r w:rsidR="00881D41">
        <w:t>ООО СЦ «Добрый День»</w:t>
      </w:r>
      <w:r w:rsidR="00881D41">
        <w:t xml:space="preserve"> </w:t>
      </w:r>
      <w:r w:rsidR="00881D41">
        <w:rPr>
          <w:lang w:val="en-US"/>
        </w:rPr>
        <w:t>www</w:t>
      </w:r>
      <w:r w:rsidR="00881D41">
        <w:t>.добрыйдень42.рф</w:t>
      </w:r>
    </w:p>
    <w:p w:rsidR="00C2377B" w:rsidRDefault="00C2377B" w:rsidP="00C2377B">
      <w:pPr>
        <w:contextualSpacing/>
      </w:pPr>
      <w:r>
        <w:t>с указанием версии документа и даты введения.</w:t>
      </w:r>
    </w:p>
    <w:p w:rsidR="00C2377B" w:rsidRDefault="00C2377B" w:rsidP="00C2377B">
      <w:pPr>
        <w:contextualSpacing/>
      </w:pPr>
      <w:r>
        <w:t>7.2. Настоящая Политика подлежит изменению, дополнению в случае внесения изменений в</w:t>
      </w:r>
    </w:p>
    <w:p w:rsidR="00C2377B" w:rsidRDefault="00C2377B" w:rsidP="00C2377B">
      <w:pPr>
        <w:contextualSpacing/>
      </w:pPr>
      <w:r>
        <w:t>действующие законодательные акты и появления новых законодательных актов, и специальных</w:t>
      </w:r>
    </w:p>
    <w:p w:rsidR="00C2377B" w:rsidRDefault="00C2377B" w:rsidP="00C2377B">
      <w:pPr>
        <w:contextualSpacing/>
      </w:pPr>
      <w:r>
        <w:t>нормативных документов по обработке и защите персональных данных.</w:t>
      </w:r>
    </w:p>
    <w:p w:rsidR="00C2377B" w:rsidRDefault="00C2377B" w:rsidP="00C2377B">
      <w:pPr>
        <w:contextualSpacing/>
      </w:pPr>
      <w:r>
        <w:t>7.3. Контроль исполнения требований настоящей Политики осуществляется директором</w:t>
      </w:r>
    </w:p>
    <w:p w:rsidR="00C2377B" w:rsidRDefault="00C2377B" w:rsidP="00C2377B">
      <w:pPr>
        <w:contextualSpacing/>
      </w:pPr>
      <w:r>
        <w:t>Общества.</w:t>
      </w:r>
    </w:p>
    <w:p w:rsidR="00C2377B" w:rsidRDefault="00C2377B" w:rsidP="00C2377B">
      <w:pPr>
        <w:contextualSpacing/>
      </w:pPr>
      <w:r>
        <w:t>7.4. Ответственность должностных лиц Общества, имеющих доступ к персональным данным, за</w:t>
      </w:r>
    </w:p>
    <w:p w:rsidR="00C2377B" w:rsidRDefault="00C2377B" w:rsidP="00C2377B">
      <w:pPr>
        <w:contextualSpacing/>
      </w:pPr>
      <w:r>
        <w:t>невыполнение требований норм, регулирующих обработку и защиту персональных данных,</w:t>
      </w:r>
    </w:p>
    <w:p w:rsidR="00C2377B" w:rsidRDefault="00C2377B" w:rsidP="00C2377B">
      <w:pPr>
        <w:contextualSpacing/>
      </w:pPr>
      <w:r>
        <w:t>определяется в соответствии с законодательством Российской Федерации, и внутренними</w:t>
      </w:r>
    </w:p>
    <w:p w:rsidR="00D55F01" w:rsidRDefault="00C2377B" w:rsidP="00C2377B">
      <w:pPr>
        <w:contextualSpacing/>
      </w:pPr>
      <w:r>
        <w:t>документами Общества.</w:t>
      </w:r>
    </w:p>
    <w:sectPr w:rsidR="00D5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7B"/>
    <w:rsid w:val="00143C83"/>
    <w:rsid w:val="00253494"/>
    <w:rsid w:val="0066672B"/>
    <w:rsid w:val="00881D41"/>
    <w:rsid w:val="00A04337"/>
    <w:rsid w:val="00C2377B"/>
    <w:rsid w:val="00D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78C7-9742-4F8C-8EC4-DBAF5590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2018-11-27T06:00:00Z</dcterms:created>
  <dcterms:modified xsi:type="dcterms:W3CDTF">2018-11-27T07:05:00Z</dcterms:modified>
</cp:coreProperties>
</file>